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BCAF"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CD3526" wp14:editId="297CC4B4">
                <wp:simplePos x="0" y="0"/>
                <wp:positionH relativeFrom="column">
                  <wp:posOffset>-102981</wp:posOffset>
                </wp:positionH>
                <wp:positionV relativeFrom="paragraph">
                  <wp:posOffset>-405130</wp:posOffset>
                </wp:positionV>
                <wp:extent cx="3037399"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37399"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F1159" id="Rectangle 2" o:spid="_x0000_s1026" style="position:absolute;margin-left:-8.1pt;margin-top:-31.9pt;width:239.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z7zMz3wAAAAoBAAAPAAAAZHJzL2Rvd25yZXYu&#10;eG1sTI/BTsMwDIbvSLxDZCQuaEuboW4qTafBtDNs8ABZ47XVGqc06VZ4eswJbrb86ff3F+vJdeKC&#10;Q2g9aUjnCQikytuWag0f77vZCkSIhqzpPKGGLwywLm9vCpNbf6U9Xg6xFhxCITcamhj7XMpQNehM&#10;mPseiW8nPzgTeR1qaQdz5XDXSZUkmXSmJf7QmB5fGqzOh9FpePscz8t6et3Gh92z2uwX371Pt1rf&#10;302bJxARp/gHw68+q0PJTkc/kg2i0zBLM8UoD9mCOzDxmKkUxFHDKlEgy0L+r1D+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Tr/4&#10;/y0DAADOBgAADgAAAAAAAAAAAAAAAAA6AgAAZHJzL2Uyb0RvYy54bWxQSwECLQAUAAYACAAAACEA&#10;N53BGLoAAAAhAQAAGQAAAAAAAAAAAAAAAACTBQAAZHJzL19yZWxzL2Uyb0RvYy54bWwucmVsc1BL&#10;AQItABQABgAIAAAAIQBz7zMz3wAAAAoBAAAPAAAAAAAAAAAAAAAAAIQ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62D1821A" w14:textId="39A018C4"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EB23F9">
        <w:rPr>
          <w:rFonts w:ascii="Articulate" w:hAnsi="Articulate" w:cs="Arial"/>
          <w:b/>
          <w:color w:val="9E7E38"/>
          <w:sz w:val="24"/>
          <w:szCs w:val="24"/>
        </w:rPr>
        <w:br/>
      </w:r>
      <w:r w:rsidR="00261149">
        <w:rPr>
          <w:rFonts w:ascii="Articulate" w:hAnsi="Articulate" w:cs="Arial"/>
          <w:b/>
          <w:color w:val="9E7E38"/>
          <w:sz w:val="24"/>
          <w:szCs w:val="24"/>
        </w:rPr>
        <w:t>FTX Crypto Currency Collapse and Irresponsible Financial Management</w:t>
      </w:r>
      <w:r w:rsidR="00C7739E" w:rsidRPr="00B923EA">
        <w:rPr>
          <w:rFonts w:ascii="Articulate" w:hAnsi="Articulate" w:cs="Arial"/>
          <w:b/>
          <w:color w:val="9E7E38"/>
          <w:sz w:val="24"/>
          <w:szCs w:val="24"/>
        </w:rPr>
        <w:br/>
      </w:r>
      <w:r w:rsidR="00BB2EA4" w:rsidRPr="00B923EA">
        <w:rPr>
          <w:rFonts w:ascii="Articulate" w:hAnsi="Articulate" w:cs="Arial"/>
          <w:b/>
          <w:i/>
        </w:rPr>
        <w:br/>
      </w:r>
      <w:r w:rsidR="006670E2">
        <w:rPr>
          <w:rFonts w:ascii="Articulate" w:hAnsi="Articulate"/>
          <w:b/>
          <w:sz w:val="20"/>
          <w:szCs w:val="20"/>
        </w:rPr>
        <w:t>Crypto Currency Value Vanishes</w:t>
      </w:r>
    </w:p>
    <w:p w14:paraId="30F70C24" w14:textId="00833EDF" w:rsidR="006A47DC" w:rsidRDefault="006670E2" w:rsidP="00002173">
      <w:pPr>
        <w:rPr>
          <w:rFonts w:ascii="Articulate" w:hAnsi="Articulate"/>
          <w:sz w:val="20"/>
          <w:szCs w:val="20"/>
        </w:rPr>
      </w:pPr>
      <w:r>
        <w:rPr>
          <w:rFonts w:ascii="Articulate" w:hAnsi="Articulate"/>
          <w:sz w:val="20"/>
          <w:szCs w:val="20"/>
        </w:rPr>
        <w:t xml:space="preserve">As 2022 </w:t>
      </w:r>
      <w:proofErr w:type="gramStart"/>
      <w:r>
        <w:rPr>
          <w:rFonts w:ascii="Articulate" w:hAnsi="Articulate"/>
          <w:sz w:val="20"/>
          <w:szCs w:val="20"/>
        </w:rPr>
        <w:t>came to a close</w:t>
      </w:r>
      <w:proofErr w:type="gramEnd"/>
      <w:r>
        <w:rPr>
          <w:rFonts w:ascii="Articulate" w:hAnsi="Articulate"/>
          <w:sz w:val="20"/>
          <w:szCs w:val="20"/>
        </w:rPr>
        <w:t xml:space="preserve">, the crypto currency company FTX, once valued at $32bn, collapsed into a financial black hole leaving millions of investors without a way to get their money. </w:t>
      </w:r>
      <w:r w:rsidR="00002173">
        <w:rPr>
          <w:rFonts w:ascii="Articulate" w:hAnsi="Articulate"/>
          <w:sz w:val="20"/>
          <w:szCs w:val="20"/>
        </w:rPr>
        <w:t>Sam Bankman-Fried stepped down as CEO after the November 11</w:t>
      </w:r>
      <w:r w:rsidR="00002173" w:rsidRPr="00002173">
        <w:rPr>
          <w:rFonts w:ascii="Articulate" w:hAnsi="Articulate"/>
          <w:sz w:val="20"/>
          <w:szCs w:val="20"/>
          <w:vertAlign w:val="superscript"/>
        </w:rPr>
        <w:t>th</w:t>
      </w:r>
      <w:r w:rsidR="00002173">
        <w:rPr>
          <w:rFonts w:ascii="Articulate" w:hAnsi="Articulate"/>
          <w:sz w:val="20"/>
          <w:szCs w:val="20"/>
        </w:rPr>
        <w:t xml:space="preserve"> collapse. The banking executive, John Ray III, who helped to sort through the Enron </w:t>
      </w:r>
      <w:r w:rsidR="00CE6CB9">
        <w:rPr>
          <w:rFonts w:ascii="Articulate" w:hAnsi="Articulate"/>
          <w:sz w:val="20"/>
          <w:szCs w:val="20"/>
        </w:rPr>
        <w:t>disaster</w:t>
      </w:r>
      <w:r w:rsidR="006A47DC">
        <w:rPr>
          <w:rFonts w:ascii="Articulate" w:hAnsi="Articulate"/>
          <w:sz w:val="20"/>
          <w:szCs w:val="20"/>
        </w:rPr>
        <w:t>,</w:t>
      </w:r>
      <w:r w:rsidR="00002173">
        <w:rPr>
          <w:rFonts w:ascii="Articulate" w:hAnsi="Articulate"/>
          <w:sz w:val="20"/>
          <w:szCs w:val="20"/>
        </w:rPr>
        <w:t xml:space="preserve"> was brought in to evaluate. He indicated the corporate structure, the lines of ownership, the unconventional leadership, lacking governance, and muddy interpersonal relations all contributed to the downfall. </w:t>
      </w:r>
    </w:p>
    <w:p w14:paraId="289FC57C" w14:textId="77777777" w:rsidR="006A47DC" w:rsidRDefault="00002173" w:rsidP="00002173">
      <w:pPr>
        <w:rPr>
          <w:rFonts w:ascii="Articulate" w:hAnsi="Articulate"/>
          <w:sz w:val="20"/>
          <w:szCs w:val="20"/>
        </w:rPr>
      </w:pPr>
      <w:r>
        <w:rPr>
          <w:rFonts w:ascii="Articulate" w:hAnsi="Articulate"/>
          <w:sz w:val="20"/>
          <w:szCs w:val="20"/>
        </w:rPr>
        <w:t>“From compromised systems integrity and faulty regulatory oversight abroad, to the concentration of control in the hands of a very small group of inexperienced, unsophisticated and potentially compromised individuals, this situation is unprecedented,” Ray stated</w:t>
      </w:r>
      <w:r w:rsidR="006A47DC">
        <w:rPr>
          <w:rFonts w:ascii="Articulate" w:hAnsi="Articulate"/>
          <w:sz w:val="20"/>
          <w:szCs w:val="20"/>
        </w:rPr>
        <w:t>.</w:t>
      </w:r>
      <w:r>
        <w:rPr>
          <w:rFonts w:ascii="Articulate" w:hAnsi="Articulate"/>
          <w:sz w:val="20"/>
          <w:szCs w:val="20"/>
        </w:rPr>
        <w:t xml:space="preserve"> </w:t>
      </w:r>
    </w:p>
    <w:p w14:paraId="355B2BFA" w14:textId="22DB264C" w:rsidR="00002173" w:rsidRDefault="006A47DC" w:rsidP="00002173">
      <w:pPr>
        <w:rPr>
          <w:rFonts w:ascii="Articulate" w:hAnsi="Articulate"/>
          <w:sz w:val="20"/>
          <w:szCs w:val="20"/>
        </w:rPr>
      </w:pPr>
      <w:r>
        <w:rPr>
          <w:rFonts w:ascii="Articulate" w:hAnsi="Articulate"/>
          <w:sz w:val="20"/>
          <w:szCs w:val="20"/>
        </w:rPr>
        <w:t>While Bankman-Fried acknowledged $8bn owed to investors, he insisted the FTX assets were worth</w:t>
      </w:r>
      <w:r w:rsidR="00CE6CB9">
        <w:rPr>
          <w:rFonts w:ascii="Articulate" w:hAnsi="Articulate"/>
          <w:sz w:val="20"/>
          <w:szCs w:val="20"/>
        </w:rPr>
        <w:t xml:space="preserve"> at least</w:t>
      </w:r>
      <w:r>
        <w:rPr>
          <w:rFonts w:ascii="Articulate" w:hAnsi="Articulate"/>
          <w:sz w:val="20"/>
          <w:szCs w:val="20"/>
        </w:rPr>
        <w:t xml:space="preserve"> $5.5bn. Conversely, Ray’s analysis valued the assets at $659,000 including “stablecoins” and </w:t>
      </w:r>
      <w:r w:rsidR="00CE6CB9">
        <w:rPr>
          <w:rFonts w:ascii="Articulate" w:hAnsi="Articulate"/>
          <w:sz w:val="20"/>
          <w:szCs w:val="20"/>
        </w:rPr>
        <w:t>available cash.</w:t>
      </w:r>
      <w:r w:rsidR="006E6FB3">
        <w:rPr>
          <w:rFonts w:ascii="Articulate" w:hAnsi="Articulate"/>
          <w:sz w:val="20"/>
          <w:szCs w:val="20"/>
        </w:rPr>
        <w:t xml:space="preserve"> Many assets appear to be stolen or missing.</w:t>
      </w:r>
    </w:p>
    <w:p w14:paraId="41340806" w14:textId="4C58F173" w:rsidR="00D307DD" w:rsidRDefault="00D307DD" w:rsidP="00D307DD">
      <w:pPr>
        <w:rPr>
          <w:rFonts w:ascii="Articulate" w:hAnsi="Articulate"/>
          <w:b/>
          <w:bCs/>
          <w:sz w:val="20"/>
          <w:szCs w:val="20"/>
        </w:rPr>
      </w:pPr>
      <w:r>
        <w:rPr>
          <w:rFonts w:ascii="Articulate" w:hAnsi="Articulate"/>
          <w:b/>
          <w:bCs/>
          <w:sz w:val="20"/>
          <w:szCs w:val="20"/>
        </w:rPr>
        <w:t>FTX Faces 1 Million Customers</w:t>
      </w:r>
    </w:p>
    <w:p w14:paraId="22091E65" w14:textId="1A128E07" w:rsidR="00D640E5" w:rsidRDefault="006E6FB3" w:rsidP="008F265D">
      <w:pPr>
        <w:rPr>
          <w:rFonts w:ascii="Articulate" w:hAnsi="Articulate"/>
          <w:sz w:val="20"/>
          <w:szCs w:val="20"/>
        </w:rPr>
      </w:pPr>
      <w:r w:rsidRPr="006E6FB3">
        <w:rPr>
          <w:rFonts w:ascii="Articulate" w:hAnsi="Articulate"/>
          <w:sz w:val="20"/>
          <w:szCs w:val="20"/>
        </w:rPr>
        <w:t>FTX</w:t>
      </w:r>
      <w:r>
        <w:rPr>
          <w:rFonts w:ascii="Articulate" w:hAnsi="Articulate"/>
          <w:sz w:val="20"/>
          <w:szCs w:val="20"/>
        </w:rPr>
        <w:t xml:space="preserve"> is said to owe its 50 biggest creditors nearly #3.1bn and its top ten creditors $1.45bn. The approximately one million other customers will likely have losses in the billions. Complicating matters is the lack of reliable financial statements and unclear personnel lists making it difficult to know who even worked for the company. Meanwhile, Bankman-Fried, currently living in the Bahamas, has continue</w:t>
      </w:r>
      <w:r w:rsidR="00375689">
        <w:rPr>
          <w:rFonts w:ascii="Articulate" w:hAnsi="Articulate"/>
          <w:sz w:val="20"/>
          <w:szCs w:val="20"/>
        </w:rPr>
        <w:t>d</w:t>
      </w:r>
      <w:r>
        <w:rPr>
          <w:rFonts w:ascii="Articulate" w:hAnsi="Articulate"/>
          <w:sz w:val="20"/>
          <w:szCs w:val="20"/>
        </w:rPr>
        <w:t xml:space="preserve"> to make irresponsible and misleading public statements while claiming a lack of </w:t>
      </w:r>
      <w:proofErr w:type="gramStart"/>
      <w:r>
        <w:rPr>
          <w:rFonts w:ascii="Articulate" w:hAnsi="Articulate"/>
          <w:sz w:val="20"/>
          <w:szCs w:val="20"/>
        </w:rPr>
        <w:t>in depth</w:t>
      </w:r>
      <w:proofErr w:type="gramEnd"/>
      <w:r>
        <w:rPr>
          <w:rFonts w:ascii="Articulate" w:hAnsi="Articulate"/>
          <w:sz w:val="20"/>
          <w:szCs w:val="20"/>
        </w:rPr>
        <w:t xml:space="preserve"> knowledge about the business. “Each individual decision seemed fine, and I didn’t realize how big their sum was until the end,” Bankman-Fried claimed.</w:t>
      </w:r>
      <w:r w:rsidR="0020391A">
        <w:rPr>
          <w:rFonts w:ascii="Articulate" w:hAnsi="Articulate"/>
          <w:sz w:val="20"/>
          <w:szCs w:val="20"/>
        </w:rPr>
        <w:t xml:space="preserve"> He also used funds from FTX to fund his other business interests</w:t>
      </w:r>
      <w:r w:rsidR="004A4962">
        <w:rPr>
          <w:rFonts w:ascii="Articulate" w:hAnsi="Articulate"/>
          <w:sz w:val="20"/>
          <w:szCs w:val="20"/>
        </w:rPr>
        <w:t xml:space="preserve"> in the hedge fund, Alameda, while claiming he didn’t realize what he was doing</w:t>
      </w:r>
      <w:r w:rsidR="0020391A">
        <w:rPr>
          <w:rFonts w:ascii="Articulate" w:hAnsi="Articulate"/>
          <w:sz w:val="20"/>
          <w:szCs w:val="20"/>
        </w:rPr>
        <w:t>.</w:t>
      </w:r>
      <w:r w:rsidR="004A4962">
        <w:rPr>
          <w:rFonts w:ascii="Articulate" w:hAnsi="Articulate"/>
          <w:sz w:val="20"/>
          <w:szCs w:val="20"/>
        </w:rPr>
        <w:t xml:space="preserve"> “Look, I screwed up,” he said. His personal wealth is estimated to have fallen from $26bn to $100K.</w:t>
      </w:r>
    </w:p>
    <w:p w14:paraId="076BD5E9" w14:textId="3D61763B" w:rsidR="00D32271" w:rsidRPr="00D32271" w:rsidRDefault="002C0126" w:rsidP="008F265D">
      <w:pPr>
        <w:rPr>
          <w:rFonts w:ascii="Articulate" w:hAnsi="Articulate"/>
          <w:b/>
          <w:bCs/>
          <w:sz w:val="20"/>
          <w:szCs w:val="20"/>
        </w:rPr>
      </w:pPr>
      <w:r>
        <w:rPr>
          <w:rFonts w:ascii="Articulate" w:hAnsi="Articulate"/>
          <w:b/>
          <w:bCs/>
          <w:sz w:val="20"/>
          <w:szCs w:val="20"/>
        </w:rPr>
        <w:t>Fraud Charges Ahead</w:t>
      </w:r>
    </w:p>
    <w:p w14:paraId="1C453487" w14:textId="5F1F56C4" w:rsidR="00375689" w:rsidRDefault="002C0126" w:rsidP="008F265D">
      <w:pPr>
        <w:rPr>
          <w:rFonts w:ascii="Articulate" w:hAnsi="Articulate"/>
          <w:sz w:val="20"/>
          <w:szCs w:val="20"/>
        </w:rPr>
      </w:pPr>
      <w:r>
        <w:rPr>
          <w:rFonts w:ascii="Articulate" w:hAnsi="Articulate"/>
          <w:sz w:val="20"/>
          <w:szCs w:val="20"/>
        </w:rPr>
        <w:t>Senate leaders have called for a criminal investigation of clear fraudulent tactics in the FTX scandal</w:t>
      </w:r>
      <w:r w:rsidR="00375689">
        <w:rPr>
          <w:rFonts w:ascii="Articulate" w:hAnsi="Articulate"/>
          <w:sz w:val="20"/>
          <w:szCs w:val="20"/>
        </w:rPr>
        <w:t>. Individual investors are also stepping forward with questions about why Bankman-Fried had no CFO or internal accountant for an organization of that size as no trained accountants from outside the company had ever audited FTX finances to ensure truthful information was being provided to investors.</w:t>
      </w:r>
      <w:r w:rsidR="004A4962">
        <w:rPr>
          <w:rFonts w:ascii="Articulate" w:hAnsi="Articulate"/>
          <w:sz w:val="20"/>
          <w:szCs w:val="20"/>
        </w:rPr>
        <w:t xml:space="preserve"> Bankman-Fried has made </w:t>
      </w:r>
      <w:proofErr w:type="gramStart"/>
      <w:r w:rsidR="004A4962">
        <w:rPr>
          <w:rFonts w:ascii="Articulate" w:hAnsi="Articulate"/>
          <w:sz w:val="20"/>
          <w:szCs w:val="20"/>
        </w:rPr>
        <w:t>a number of</w:t>
      </w:r>
      <w:proofErr w:type="gramEnd"/>
      <w:r w:rsidR="004A4962">
        <w:rPr>
          <w:rFonts w:ascii="Articulate" w:hAnsi="Articulate"/>
          <w:sz w:val="20"/>
          <w:szCs w:val="20"/>
        </w:rPr>
        <w:t xml:space="preserve"> public statements claiming ignorance and good intentions, though those statements may be used as evidence against him in fraud proceedings.</w:t>
      </w:r>
    </w:p>
    <w:p w14:paraId="5E16F731" w14:textId="3F43B6A3" w:rsidR="00624A16" w:rsidRDefault="00375689" w:rsidP="002B2887">
      <w:pPr>
        <w:rPr>
          <w:rFonts w:ascii="Articulate" w:hAnsi="Articulate"/>
          <w:sz w:val="20"/>
          <w:szCs w:val="20"/>
        </w:rPr>
      </w:pPr>
      <w:r>
        <w:rPr>
          <w:rFonts w:ascii="Articulate" w:hAnsi="Articulate"/>
          <w:sz w:val="20"/>
          <w:szCs w:val="20"/>
        </w:rPr>
        <w:t xml:space="preserve">Others are claiming Bankman-Fried set out to intentionally shift funds in fraudulent ways to increase his wealth and that of his closest associates. </w:t>
      </w:r>
      <w:r w:rsidR="00400F8E">
        <w:rPr>
          <w:rFonts w:ascii="Articulate" w:hAnsi="Articulate"/>
          <w:sz w:val="20"/>
          <w:szCs w:val="20"/>
        </w:rPr>
        <w:t xml:space="preserve">An example is Bankman-Fried regularly communicated and made company decisions using apps that delete messages after a short period of time. Complicating the matter more, the company is also the target for ongoing </w:t>
      </w:r>
      <w:proofErr w:type="spellStart"/>
      <w:r w:rsidR="00400F8E">
        <w:rPr>
          <w:rFonts w:ascii="Articulate" w:hAnsi="Articulate"/>
          <w:sz w:val="20"/>
          <w:szCs w:val="20"/>
        </w:rPr>
        <w:t>cyber attacks</w:t>
      </w:r>
      <w:proofErr w:type="spellEnd"/>
      <w:r w:rsidR="00400F8E">
        <w:rPr>
          <w:rFonts w:ascii="Articulate" w:hAnsi="Articulate"/>
          <w:sz w:val="20"/>
          <w:szCs w:val="20"/>
        </w:rPr>
        <w:t xml:space="preserve"> and danger to customers still exists as the security of the customer database is in question. The secondary and </w:t>
      </w:r>
      <w:proofErr w:type="gramStart"/>
      <w:r w:rsidR="00400F8E">
        <w:rPr>
          <w:rFonts w:ascii="Articulate" w:hAnsi="Articulate"/>
          <w:sz w:val="20"/>
          <w:szCs w:val="20"/>
        </w:rPr>
        <w:t>long term</w:t>
      </w:r>
      <w:proofErr w:type="gramEnd"/>
      <w:r w:rsidR="00400F8E">
        <w:rPr>
          <w:rFonts w:ascii="Articulate" w:hAnsi="Articulate"/>
          <w:sz w:val="20"/>
          <w:szCs w:val="20"/>
        </w:rPr>
        <w:t xml:space="preserve"> effects are likely to have ongoing consequences as </w:t>
      </w:r>
      <w:r w:rsidR="00400F8E">
        <w:rPr>
          <w:rFonts w:ascii="Articulate" w:hAnsi="Articulate"/>
          <w:sz w:val="20"/>
          <w:szCs w:val="20"/>
        </w:rPr>
        <w:lastRenderedPageBreak/>
        <w:t>lawyers and accountants work to sort through the remains of the company.</w:t>
      </w:r>
      <w:r w:rsidR="002B2887">
        <w:rPr>
          <w:rFonts w:ascii="Articulate" w:hAnsi="Articulate"/>
          <w:sz w:val="20"/>
          <w:szCs w:val="20"/>
        </w:rPr>
        <w:t xml:space="preserve"> </w:t>
      </w:r>
      <w:r w:rsidR="004A4962">
        <w:rPr>
          <w:rFonts w:ascii="Articulate" w:hAnsi="Articulate"/>
          <w:sz w:val="20"/>
          <w:szCs w:val="20"/>
        </w:rPr>
        <w:t xml:space="preserve">Stricter federal regulations for crypto currency will likely follow. </w:t>
      </w:r>
    </w:p>
    <w:p w14:paraId="2DB67617" w14:textId="70F9C619" w:rsidR="00A43482" w:rsidRPr="00A36899" w:rsidRDefault="007B183F" w:rsidP="003A06F4">
      <w:pPr>
        <w:rPr>
          <w:rFonts w:ascii="Articulate" w:hAnsi="Articulate"/>
          <w:i/>
          <w:sz w:val="20"/>
          <w:szCs w:val="20"/>
        </w:rPr>
      </w:pPr>
      <w:r>
        <w:rPr>
          <w:rFonts w:ascii="Articulate" w:hAnsi="Articulate"/>
          <w:i/>
          <w:sz w:val="20"/>
          <w:szCs w:val="20"/>
        </w:rPr>
        <w:br/>
      </w:r>
      <w:r w:rsidR="00A43482" w:rsidRPr="00A36899">
        <w:rPr>
          <w:rFonts w:ascii="Articulate" w:hAnsi="Articulate"/>
          <w:i/>
          <w:sz w:val="20"/>
          <w:szCs w:val="20"/>
        </w:rPr>
        <w:t xml:space="preserve">(This </w:t>
      </w:r>
      <w:r w:rsidR="00975A71">
        <w:rPr>
          <w:rFonts w:ascii="Articulate" w:hAnsi="Articulate"/>
          <w:i/>
          <w:sz w:val="20"/>
          <w:szCs w:val="20"/>
        </w:rPr>
        <w:t>story</w:t>
      </w:r>
      <w:r w:rsidR="00A43482" w:rsidRPr="00A36899">
        <w:rPr>
          <w:rFonts w:ascii="Articulate" w:hAnsi="Articulate"/>
          <w:i/>
          <w:sz w:val="20"/>
          <w:szCs w:val="20"/>
        </w:rPr>
        <w:t xml:space="preserve"> has been and</w:t>
      </w:r>
      <w:r w:rsidR="00DD6C79" w:rsidRPr="00A36899">
        <w:rPr>
          <w:rFonts w:ascii="Articulate" w:hAnsi="Articulate"/>
          <w:i/>
          <w:sz w:val="20"/>
          <w:szCs w:val="20"/>
        </w:rPr>
        <w:t xml:space="preserve"> will continue to be updated as new information is available.)</w:t>
      </w:r>
    </w:p>
    <w:p w14:paraId="4BDD1FB4" w14:textId="71269A49" w:rsidR="00B923EA" w:rsidRPr="00AE7065" w:rsidRDefault="007B183F" w:rsidP="00B923EA">
      <w:pPr>
        <w:rPr>
          <w:rFonts w:ascii="Articulate" w:hAnsi="Articulate"/>
          <w:b/>
          <w:sz w:val="20"/>
          <w:szCs w:val="20"/>
        </w:rPr>
      </w:pPr>
      <w:r>
        <w:rPr>
          <w:rFonts w:ascii="Articulate" w:hAnsi="Articulate"/>
          <w:b/>
          <w:sz w:val="20"/>
          <w:szCs w:val="20"/>
        </w:rPr>
        <w:br/>
      </w:r>
      <w:r w:rsidR="00B923EA" w:rsidRPr="00AE7065">
        <w:rPr>
          <w:rFonts w:ascii="Articulate" w:hAnsi="Articulate"/>
          <w:b/>
          <w:sz w:val="20"/>
          <w:szCs w:val="20"/>
        </w:rPr>
        <w:t>Discussion Questions:</w:t>
      </w:r>
    </w:p>
    <w:p w14:paraId="3EEE52A3" w14:textId="2FAD94AB" w:rsidR="00522DCE" w:rsidRPr="00B17AB4" w:rsidRDefault="00522DCE" w:rsidP="00522DCE">
      <w:pPr>
        <w:pStyle w:val="ListParagraph"/>
        <w:numPr>
          <w:ilvl w:val="0"/>
          <w:numId w:val="1"/>
        </w:numPr>
        <w:rPr>
          <w:rFonts w:ascii="Articulate" w:hAnsi="Articulate"/>
          <w:sz w:val="20"/>
          <w:szCs w:val="20"/>
        </w:rPr>
      </w:pPr>
      <w:r>
        <w:rPr>
          <w:rFonts w:ascii="Articulate" w:hAnsi="Articulate"/>
          <w:sz w:val="20"/>
          <w:szCs w:val="20"/>
        </w:rPr>
        <w:t>What are the ethical implications business leaders need to consider when potentially planning a company reorganization or even bankruptcy?</w:t>
      </w:r>
    </w:p>
    <w:p w14:paraId="57E4FC39" w14:textId="77777777" w:rsidR="00522DCE" w:rsidRDefault="00522DCE" w:rsidP="00522DCE">
      <w:pPr>
        <w:pStyle w:val="ListParagraph"/>
        <w:rPr>
          <w:rFonts w:ascii="Articulate" w:hAnsi="Articulate"/>
          <w:sz w:val="20"/>
          <w:szCs w:val="20"/>
        </w:rPr>
      </w:pPr>
    </w:p>
    <w:p w14:paraId="06ACFBB7" w14:textId="6F99472C" w:rsidR="00522DCE" w:rsidRDefault="00522DCE" w:rsidP="00522DCE">
      <w:pPr>
        <w:pStyle w:val="ListParagraph"/>
        <w:numPr>
          <w:ilvl w:val="0"/>
          <w:numId w:val="1"/>
        </w:numPr>
        <w:rPr>
          <w:rFonts w:ascii="Articulate" w:hAnsi="Articulate"/>
          <w:sz w:val="20"/>
          <w:szCs w:val="20"/>
        </w:rPr>
      </w:pPr>
      <w:r>
        <w:rPr>
          <w:rFonts w:ascii="Articulate" w:hAnsi="Articulate"/>
          <w:sz w:val="20"/>
          <w:szCs w:val="20"/>
        </w:rPr>
        <w:t>Discuss the best ways to maintain trust with employees who survive the company instability.</w:t>
      </w:r>
    </w:p>
    <w:p w14:paraId="35414943" w14:textId="77777777" w:rsidR="00522DCE" w:rsidRDefault="00522DCE" w:rsidP="00522DCE">
      <w:pPr>
        <w:pStyle w:val="ListParagraph"/>
        <w:rPr>
          <w:rFonts w:ascii="Articulate" w:hAnsi="Articulate"/>
          <w:sz w:val="20"/>
          <w:szCs w:val="20"/>
        </w:rPr>
      </w:pPr>
    </w:p>
    <w:p w14:paraId="24A46882" w14:textId="5CDE6038" w:rsidR="00522DCE" w:rsidRDefault="00522DCE" w:rsidP="00522DCE">
      <w:pPr>
        <w:pStyle w:val="ListParagraph"/>
        <w:numPr>
          <w:ilvl w:val="0"/>
          <w:numId w:val="1"/>
        </w:numPr>
        <w:rPr>
          <w:rFonts w:ascii="Articulate" w:hAnsi="Articulate"/>
          <w:sz w:val="20"/>
          <w:szCs w:val="20"/>
        </w:rPr>
      </w:pPr>
      <w:r>
        <w:rPr>
          <w:rFonts w:ascii="Articulate" w:hAnsi="Articulate"/>
          <w:sz w:val="20"/>
          <w:szCs w:val="20"/>
        </w:rPr>
        <w:t xml:space="preserve">What is the most effective and ethical way to notify employees that major company changes are happening? </w:t>
      </w:r>
    </w:p>
    <w:p w14:paraId="5249FC8C" w14:textId="77777777" w:rsidR="00522DCE" w:rsidRPr="00B17AB4" w:rsidRDefault="00522DCE" w:rsidP="00522DCE">
      <w:pPr>
        <w:pStyle w:val="ListParagraph"/>
        <w:rPr>
          <w:rFonts w:ascii="Articulate" w:hAnsi="Articulate"/>
          <w:sz w:val="20"/>
          <w:szCs w:val="20"/>
        </w:rPr>
      </w:pPr>
    </w:p>
    <w:p w14:paraId="7B6A5EF9" w14:textId="08CCB1B8" w:rsidR="00522DCE" w:rsidRDefault="00522DCE" w:rsidP="00522DCE">
      <w:pPr>
        <w:pStyle w:val="ListParagraph"/>
        <w:numPr>
          <w:ilvl w:val="0"/>
          <w:numId w:val="1"/>
        </w:numPr>
        <w:rPr>
          <w:rFonts w:ascii="Articulate" w:hAnsi="Articulate"/>
          <w:sz w:val="20"/>
          <w:szCs w:val="20"/>
        </w:rPr>
      </w:pPr>
      <w:r>
        <w:rPr>
          <w:rFonts w:ascii="Articulate" w:hAnsi="Articulate"/>
          <w:sz w:val="20"/>
          <w:szCs w:val="20"/>
        </w:rPr>
        <w:t xml:space="preserve">How do you conduct a company reorganization while preserving the organization’s strong culture? </w:t>
      </w:r>
    </w:p>
    <w:p w14:paraId="3ACA67AD" w14:textId="77777777" w:rsidR="00522DCE" w:rsidRDefault="00522DCE" w:rsidP="00522DCE">
      <w:pPr>
        <w:pStyle w:val="ListParagraph"/>
        <w:rPr>
          <w:rFonts w:ascii="Articulate" w:hAnsi="Articulate"/>
          <w:sz w:val="20"/>
          <w:szCs w:val="20"/>
        </w:rPr>
      </w:pPr>
    </w:p>
    <w:p w14:paraId="3CC8563E" w14:textId="76EE1B21" w:rsidR="00522DCE" w:rsidRPr="00522DCE" w:rsidRDefault="00522DCE" w:rsidP="00522DCE">
      <w:pPr>
        <w:pStyle w:val="ListParagraph"/>
        <w:numPr>
          <w:ilvl w:val="0"/>
          <w:numId w:val="1"/>
        </w:numPr>
        <w:rPr>
          <w:rFonts w:ascii="Articulate" w:hAnsi="Articulate"/>
          <w:sz w:val="20"/>
          <w:szCs w:val="20"/>
        </w:rPr>
      </w:pPr>
      <w:r>
        <w:rPr>
          <w:rFonts w:ascii="Articulate" w:hAnsi="Articulate"/>
          <w:sz w:val="20"/>
          <w:szCs w:val="20"/>
        </w:rPr>
        <w:t>How do you conduct a company reorganization and still maintain trust with your key external stakeholders?</w:t>
      </w:r>
    </w:p>
    <w:p w14:paraId="6CA15313" w14:textId="77777777" w:rsidR="00522DCE" w:rsidRPr="00B17AB4" w:rsidRDefault="00522DCE" w:rsidP="00522DCE">
      <w:pPr>
        <w:pStyle w:val="ListParagraph"/>
        <w:rPr>
          <w:rFonts w:ascii="Articulate" w:hAnsi="Articulate"/>
          <w:sz w:val="20"/>
          <w:szCs w:val="20"/>
        </w:rPr>
      </w:pPr>
    </w:p>
    <w:p w14:paraId="03FCF5D8" w14:textId="2BDEF8C6" w:rsidR="00522DCE" w:rsidRDefault="00522DCE" w:rsidP="00522DCE">
      <w:pPr>
        <w:pStyle w:val="ListParagraph"/>
        <w:numPr>
          <w:ilvl w:val="0"/>
          <w:numId w:val="1"/>
        </w:numPr>
        <w:rPr>
          <w:rFonts w:ascii="Articulate" w:hAnsi="Articulate"/>
          <w:sz w:val="20"/>
          <w:szCs w:val="20"/>
        </w:rPr>
      </w:pPr>
      <w:r w:rsidRPr="00AE7065">
        <w:rPr>
          <w:rFonts w:ascii="Articulate" w:hAnsi="Articulate"/>
          <w:sz w:val="20"/>
          <w:szCs w:val="20"/>
        </w:rPr>
        <w:t xml:space="preserve">Based on the facts presented, assess </w:t>
      </w:r>
      <w:r>
        <w:rPr>
          <w:rFonts w:ascii="Articulate" w:hAnsi="Articulate"/>
          <w:sz w:val="20"/>
          <w:szCs w:val="20"/>
        </w:rPr>
        <w:t>FTX’s</w:t>
      </w:r>
      <w:r w:rsidRPr="00AE7065">
        <w:rPr>
          <w:rFonts w:ascii="Articulate" w:hAnsi="Articulate"/>
          <w:sz w:val="20"/>
          <w:szCs w:val="20"/>
        </w:rPr>
        <w:t xml:space="preserve"> current culture. Be sure to identify values and underlying assumptions</w:t>
      </w:r>
      <w:r>
        <w:rPr>
          <w:rFonts w:ascii="Articulate" w:hAnsi="Articulate"/>
          <w:sz w:val="20"/>
          <w:szCs w:val="20"/>
        </w:rPr>
        <w:t xml:space="preserve"> within leadership and within the workforce</w:t>
      </w:r>
      <w:r w:rsidRPr="00AE7065">
        <w:rPr>
          <w:rFonts w:ascii="Articulate" w:hAnsi="Articulate"/>
          <w:sz w:val="20"/>
          <w:szCs w:val="20"/>
        </w:rPr>
        <w:t>.</w:t>
      </w:r>
    </w:p>
    <w:p w14:paraId="1A700F5A" w14:textId="77777777" w:rsidR="00522DCE" w:rsidRDefault="00522DCE" w:rsidP="00522DCE">
      <w:pPr>
        <w:pStyle w:val="ListParagraph"/>
        <w:rPr>
          <w:rFonts w:ascii="Articulate" w:hAnsi="Articulate"/>
          <w:sz w:val="20"/>
          <w:szCs w:val="20"/>
        </w:rPr>
      </w:pPr>
    </w:p>
    <w:p w14:paraId="5809A5CB" w14:textId="77777777" w:rsidR="00522DCE" w:rsidRPr="00B17AB4" w:rsidRDefault="00522DCE" w:rsidP="00522DCE">
      <w:pPr>
        <w:pStyle w:val="ListParagraph"/>
        <w:numPr>
          <w:ilvl w:val="0"/>
          <w:numId w:val="1"/>
        </w:numPr>
        <w:rPr>
          <w:rFonts w:ascii="Articulate" w:hAnsi="Articulate"/>
          <w:sz w:val="20"/>
          <w:szCs w:val="20"/>
        </w:rPr>
      </w:pPr>
      <w:r>
        <w:rPr>
          <w:rFonts w:ascii="Articulate" w:hAnsi="Articulate"/>
          <w:sz w:val="20"/>
          <w:szCs w:val="20"/>
        </w:rPr>
        <w:t>Are drastic business decisions regarding personnel ethical, especially when those decisions devalue people with proven records?</w:t>
      </w:r>
      <w:r w:rsidRPr="00B17AB4">
        <w:rPr>
          <w:rFonts w:ascii="Articulate" w:hAnsi="Articulate"/>
          <w:sz w:val="20"/>
          <w:szCs w:val="20"/>
        </w:rPr>
        <w:br/>
      </w:r>
    </w:p>
    <w:p w14:paraId="7D1623F0" w14:textId="59D052F4" w:rsidR="00256FFF"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Based on the facts presented, assess</w:t>
      </w:r>
      <w:r w:rsidR="004B6EB9">
        <w:rPr>
          <w:rFonts w:ascii="Articulate" w:hAnsi="Articulate"/>
          <w:sz w:val="20"/>
          <w:szCs w:val="20"/>
        </w:rPr>
        <w:t xml:space="preserve"> how those associated with FTX, including celebrities and public figures, will be able to regain public trust and reshape their personal brand</w:t>
      </w:r>
      <w:r w:rsidRPr="00AE7065">
        <w:rPr>
          <w:rFonts w:ascii="Articulate" w:hAnsi="Articulate"/>
          <w:sz w:val="20"/>
          <w:szCs w:val="20"/>
        </w:rPr>
        <w:t>.</w:t>
      </w:r>
    </w:p>
    <w:p w14:paraId="556DAF70" w14:textId="77777777" w:rsidR="00256FFF" w:rsidRDefault="00256FFF" w:rsidP="00256FFF">
      <w:pPr>
        <w:pStyle w:val="ListParagraph"/>
        <w:rPr>
          <w:rFonts w:ascii="Articulate" w:hAnsi="Articulate"/>
          <w:sz w:val="20"/>
          <w:szCs w:val="20"/>
        </w:rPr>
      </w:pPr>
    </w:p>
    <w:p w14:paraId="6BF04243" w14:textId="3ED5F7BA" w:rsidR="00B923EA" w:rsidRPr="00AE7065" w:rsidRDefault="002B2887" w:rsidP="002C38AB">
      <w:pPr>
        <w:pStyle w:val="ListParagraph"/>
        <w:numPr>
          <w:ilvl w:val="0"/>
          <w:numId w:val="1"/>
        </w:numPr>
        <w:rPr>
          <w:rFonts w:ascii="Articulate" w:hAnsi="Articulate"/>
          <w:sz w:val="20"/>
          <w:szCs w:val="20"/>
        </w:rPr>
      </w:pPr>
      <w:r>
        <w:rPr>
          <w:rFonts w:ascii="Articulate" w:hAnsi="Articulate"/>
          <w:sz w:val="20"/>
          <w:szCs w:val="20"/>
        </w:rPr>
        <w:t xml:space="preserve">Are </w:t>
      </w:r>
      <w:r w:rsidR="00624A16">
        <w:rPr>
          <w:rFonts w:ascii="Articulate" w:hAnsi="Articulate"/>
          <w:sz w:val="20"/>
          <w:szCs w:val="20"/>
        </w:rPr>
        <w:t xml:space="preserve">business decisions </w:t>
      </w:r>
      <w:r w:rsidR="004B6EB9">
        <w:rPr>
          <w:rFonts w:ascii="Articulate" w:hAnsi="Articulate"/>
          <w:sz w:val="20"/>
          <w:szCs w:val="20"/>
        </w:rPr>
        <w:t>made in isolation by a single individual likely to be successful? Why or why not?</w:t>
      </w:r>
      <w:r w:rsidR="00AE7065" w:rsidRPr="00AE7065">
        <w:rPr>
          <w:rFonts w:ascii="Articulate" w:hAnsi="Articulate"/>
          <w:sz w:val="20"/>
          <w:szCs w:val="20"/>
        </w:rPr>
        <w:br/>
      </w:r>
    </w:p>
    <w:p w14:paraId="7B2AF7BA" w14:textId="0C76F651"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Discuss how a dysfun</w:t>
      </w:r>
      <w:r w:rsidR="00CD4F05">
        <w:rPr>
          <w:rFonts w:ascii="Articulate" w:hAnsi="Articulate"/>
          <w:sz w:val="20"/>
          <w:szCs w:val="20"/>
        </w:rPr>
        <w:t>ctional culture gets perpetuated</w:t>
      </w:r>
      <w:r w:rsidR="00256FFF">
        <w:rPr>
          <w:rFonts w:ascii="Articulate" w:hAnsi="Articulate"/>
          <w:sz w:val="20"/>
          <w:szCs w:val="20"/>
        </w:rPr>
        <w:t xml:space="preserve"> in an organization.</w:t>
      </w:r>
      <w:r w:rsidRPr="00AE7065">
        <w:rPr>
          <w:rFonts w:ascii="Articulate" w:hAnsi="Articulate"/>
          <w:sz w:val="20"/>
          <w:szCs w:val="20"/>
        </w:rPr>
        <w:br/>
      </w:r>
    </w:p>
    <w:p w14:paraId="3A6E9049" w14:textId="2669AEA0"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 xml:space="preserve">Create a </w:t>
      </w:r>
      <w:r w:rsidR="00624A16">
        <w:rPr>
          <w:rFonts w:ascii="Articulate" w:hAnsi="Articulate"/>
          <w:sz w:val="20"/>
          <w:szCs w:val="20"/>
        </w:rPr>
        <w:t xml:space="preserve">recommendation for </w:t>
      </w:r>
      <w:r w:rsidR="004B6EB9">
        <w:rPr>
          <w:rFonts w:ascii="Articulate" w:hAnsi="Articulate"/>
          <w:sz w:val="20"/>
          <w:szCs w:val="20"/>
        </w:rPr>
        <w:t xml:space="preserve">those involved with the FTX scandal to </w:t>
      </w:r>
      <w:r w:rsidR="00624A16">
        <w:rPr>
          <w:rFonts w:ascii="Articulate" w:hAnsi="Articulate"/>
          <w:sz w:val="20"/>
          <w:szCs w:val="20"/>
        </w:rPr>
        <w:t>step forward to model strong ethics and motivate the organization into high performance.</w:t>
      </w:r>
    </w:p>
    <w:p w14:paraId="6DC5E1C4" w14:textId="3E6202D7" w:rsidR="007B183F" w:rsidRDefault="007B183F">
      <w:pPr>
        <w:rPr>
          <w:rFonts w:ascii="Articulate" w:hAnsi="Articulate"/>
          <w:sz w:val="20"/>
          <w:szCs w:val="20"/>
        </w:rPr>
      </w:pPr>
      <w:r>
        <w:rPr>
          <w:rFonts w:ascii="Articulate" w:hAnsi="Articulate"/>
          <w:sz w:val="20"/>
          <w:szCs w:val="20"/>
        </w:rPr>
        <w:br w:type="page"/>
      </w:r>
    </w:p>
    <w:p w14:paraId="5113CD84" w14:textId="77777777" w:rsidR="002C3A1F" w:rsidRDefault="002C3A1F">
      <w:pPr>
        <w:rPr>
          <w:rFonts w:ascii="Articulate" w:hAnsi="Articulate"/>
          <w:sz w:val="20"/>
          <w:szCs w:val="20"/>
        </w:rPr>
      </w:pPr>
    </w:p>
    <w:p w14:paraId="3F79EF38" w14:textId="087FEDE1" w:rsidR="002C3A1F" w:rsidRDefault="002C3A1F">
      <w:pPr>
        <w:rPr>
          <w:rFonts w:ascii="Articulate" w:hAnsi="Articulate"/>
          <w:b/>
          <w:bCs/>
          <w:sz w:val="20"/>
          <w:szCs w:val="20"/>
        </w:rPr>
      </w:pPr>
      <w:r w:rsidRPr="002C3A1F">
        <w:rPr>
          <w:rFonts w:ascii="Articulate" w:hAnsi="Articulate"/>
          <w:b/>
          <w:bCs/>
          <w:sz w:val="20"/>
          <w:szCs w:val="20"/>
        </w:rPr>
        <w:t xml:space="preserve">Appendix A: </w:t>
      </w:r>
      <w:r w:rsidR="006E6FB3">
        <w:rPr>
          <w:rFonts w:ascii="Articulate" w:hAnsi="Articulate"/>
          <w:b/>
          <w:bCs/>
          <w:sz w:val="20"/>
          <w:szCs w:val="20"/>
        </w:rPr>
        <w:t>Bankman-Fried’s Letter to Employees</w:t>
      </w:r>
      <w:r w:rsidR="004B6EB9">
        <w:rPr>
          <w:rFonts w:ascii="Articulate" w:hAnsi="Articulate"/>
          <w:b/>
          <w:bCs/>
          <w:sz w:val="20"/>
          <w:szCs w:val="20"/>
        </w:rPr>
        <w:t xml:space="preserve"> After Declaring Bankruptcy for FTX</w:t>
      </w:r>
    </w:p>
    <w:p w14:paraId="78E13124" w14:textId="5D902815"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“Hi all—</w:t>
      </w:r>
    </w:p>
    <w:p w14:paraId="7227186D"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I feel deeply sorry about what happened. I regret what happened to all of you. And I regret what happened to customers. You gave everything you could for </w:t>
      </w:r>
      <w:proofErr w:type="gramStart"/>
      <w:r w:rsidRPr="004B6EB9">
        <w:rPr>
          <w:rFonts w:ascii="Helvetica" w:eastAsia="Times New Roman" w:hAnsi="Helvetica" w:cs="Times New Roman"/>
          <w:i/>
          <w:iCs/>
          <w:color w:val="000000"/>
          <w:sz w:val="27"/>
          <w:szCs w:val="27"/>
        </w:rPr>
        <w:t>FTX, and</w:t>
      </w:r>
      <w:proofErr w:type="gramEnd"/>
      <w:r w:rsidRPr="004B6EB9">
        <w:rPr>
          <w:rFonts w:ascii="Helvetica" w:eastAsia="Times New Roman" w:hAnsi="Helvetica" w:cs="Times New Roman"/>
          <w:i/>
          <w:iCs/>
          <w:color w:val="000000"/>
          <w:sz w:val="27"/>
          <w:szCs w:val="27"/>
        </w:rPr>
        <w:t xml:space="preserve"> stood by the company—and me.</w:t>
      </w:r>
    </w:p>
    <w:p w14:paraId="60E11298"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I didn’t mean for any of this to happen, and I would give anything to be able to go back and do things over again. You were my family. I’ve lost that, and our old home is an empty warehouse of monitors. When I turn around, there’s no one left to talk to. I disappointed all of you, and when things broke </w:t>
      </w:r>
      <w:proofErr w:type="gramStart"/>
      <w:r w:rsidRPr="004B6EB9">
        <w:rPr>
          <w:rFonts w:ascii="Helvetica" w:eastAsia="Times New Roman" w:hAnsi="Helvetica" w:cs="Times New Roman"/>
          <w:i/>
          <w:iCs/>
          <w:color w:val="000000"/>
          <w:sz w:val="27"/>
          <w:szCs w:val="27"/>
        </w:rPr>
        <w:t>down</w:t>
      </w:r>
      <w:proofErr w:type="gramEnd"/>
      <w:r w:rsidRPr="004B6EB9">
        <w:rPr>
          <w:rFonts w:ascii="Helvetica" w:eastAsia="Times New Roman" w:hAnsi="Helvetica" w:cs="Times New Roman"/>
          <w:i/>
          <w:iCs/>
          <w:color w:val="000000"/>
          <w:sz w:val="27"/>
          <w:szCs w:val="27"/>
        </w:rPr>
        <w:t xml:space="preserve"> I failed to communicate. I froze up in the face of pressure and leaks and the Binance LOI and said nothing. I lost track of the most important things in the commotion of company growth. I care deeply about you all, and you were my family, and I’m sorry.</w:t>
      </w:r>
    </w:p>
    <w:p w14:paraId="35933AF2"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I was CEO, and so it was my duty to make sure that, ultimately, the right things happened at FTX. I wish that I had been more careful.</w:t>
      </w:r>
    </w:p>
    <w:p w14:paraId="6C4914B4"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I want to give you a better description of what happened—one I should have written out as best I understood it much earlier.</w:t>
      </w:r>
    </w:p>
    <w:p w14:paraId="4AAC1F79"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Piecing things together recently, making approximations—I don’t have full data access right now to get precise answers—and marking everything to market, regardless of liquidity, I believe that the events that led to the breakdown this month included:</w:t>
      </w:r>
    </w:p>
    <w:p w14:paraId="484035F4"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1) A crash in markets this spring that led to a roughly 50% reduction in the value of collateral;</w:t>
      </w:r>
    </w:p>
    <w:p w14:paraId="6262B90A"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a. ~$60b collateral, ~$2b liabilities -&gt; ~$30b collateral, ~$2b liabilities</w:t>
      </w:r>
    </w:p>
    <w:p w14:paraId="0061A7F4"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2) Most of the credit in the industry drying up at once;</w:t>
      </w:r>
    </w:p>
    <w:p w14:paraId="3D74DDA9"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a. ~$25b collateral, ~$8b liabilities</w:t>
      </w:r>
    </w:p>
    <w:p w14:paraId="476861B4"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3) A concentrated, hyper-correlated crash in November that led to another roughly 50% reduction in the value of collateral over a very short </w:t>
      </w:r>
      <w:proofErr w:type="gramStart"/>
      <w:r w:rsidRPr="004B6EB9">
        <w:rPr>
          <w:rFonts w:ascii="Helvetica" w:eastAsia="Times New Roman" w:hAnsi="Helvetica" w:cs="Times New Roman"/>
          <w:i/>
          <w:iCs/>
          <w:color w:val="000000"/>
          <w:sz w:val="27"/>
          <w:szCs w:val="27"/>
        </w:rPr>
        <w:t>period of time</w:t>
      </w:r>
      <w:proofErr w:type="gramEnd"/>
      <w:r w:rsidRPr="004B6EB9">
        <w:rPr>
          <w:rFonts w:ascii="Helvetica" w:eastAsia="Times New Roman" w:hAnsi="Helvetica" w:cs="Times New Roman"/>
          <w:i/>
          <w:iCs/>
          <w:color w:val="000000"/>
          <w:sz w:val="27"/>
          <w:szCs w:val="27"/>
        </w:rPr>
        <w:t xml:space="preserve">, during which there was very little market bid-side </w:t>
      </w:r>
      <w:proofErr w:type="gramStart"/>
      <w:r w:rsidRPr="004B6EB9">
        <w:rPr>
          <w:rFonts w:ascii="Helvetica" w:eastAsia="Times New Roman" w:hAnsi="Helvetica" w:cs="Times New Roman"/>
          <w:i/>
          <w:iCs/>
          <w:color w:val="000000"/>
          <w:sz w:val="27"/>
          <w:szCs w:val="27"/>
        </w:rPr>
        <w:t>liquidity;</w:t>
      </w:r>
      <w:proofErr w:type="gramEnd"/>
    </w:p>
    <w:p w14:paraId="0A791F4B"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lastRenderedPageBreak/>
        <w:t>a. ~$17b collateral, ~8b liabilities</w:t>
      </w:r>
    </w:p>
    <w:p w14:paraId="63B23F1C"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4) A run on the bank triggered by the same attacks in November;</w:t>
      </w:r>
    </w:p>
    <w:p w14:paraId="482BFE39"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a. ~$9b collateral</w:t>
      </w:r>
    </w:p>
    <w:p w14:paraId="5AC49D82"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5) As we frantically put everything together, it became clear that the position was larger than its display on admin/users, because of old fiat deposits before FTX had bank accounts:</w:t>
      </w:r>
    </w:p>
    <w:p w14:paraId="43DB6509"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a. ~$9b collateral, ~$8b liabilities</w:t>
      </w:r>
    </w:p>
    <w:p w14:paraId="52BFD7D2"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I never intended this to happen. I did not realize the full extent of the margin position, nor did I realize the magnitude of the risk posed by a hyper-correlated crash. The loans and secondary sales were generally used to reinvest in the business—including buying out Binance—and not for large amounts of personal consumption.</w:t>
      </w:r>
    </w:p>
    <w:p w14:paraId="24C76D0E"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I deeply regret my oversight failure. In retrospect, I wish that we had done many </w:t>
      </w:r>
      <w:proofErr w:type="spellStart"/>
      <w:r w:rsidRPr="004B6EB9">
        <w:rPr>
          <w:rFonts w:ascii="Helvetica" w:eastAsia="Times New Roman" w:hAnsi="Helvetica" w:cs="Times New Roman"/>
          <w:i/>
          <w:iCs/>
          <w:color w:val="000000"/>
          <w:sz w:val="27"/>
          <w:szCs w:val="27"/>
        </w:rPr>
        <w:t>many</w:t>
      </w:r>
      <w:proofErr w:type="spellEnd"/>
      <w:r w:rsidRPr="004B6EB9">
        <w:rPr>
          <w:rFonts w:ascii="Helvetica" w:eastAsia="Times New Roman" w:hAnsi="Helvetica" w:cs="Times New Roman"/>
          <w:i/>
          <w:iCs/>
          <w:color w:val="000000"/>
          <w:sz w:val="27"/>
          <w:szCs w:val="27"/>
        </w:rPr>
        <w:t xml:space="preserve"> things differently. To name a few:</w:t>
      </w:r>
    </w:p>
    <w:p w14:paraId="11AF7CCB"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a) being substantially more skeptical of large margin positions</w:t>
      </w:r>
    </w:p>
    <w:p w14:paraId="14532EE5"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b) examining stress test scenarios involving hyper-correlated crashes and simultaneous runs on the bank</w:t>
      </w:r>
    </w:p>
    <w:p w14:paraId="563AD50A"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c) being more careful about the fiat processes on FTX</w:t>
      </w:r>
    </w:p>
    <w:p w14:paraId="2A0BD646"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d) having a continuous monitor of total deliverable assets, total customer positions, and other core risk metrics</w:t>
      </w:r>
    </w:p>
    <w:p w14:paraId="2327F5A7"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e) Putting in more controls around margin management.</w:t>
      </w:r>
    </w:p>
    <w:p w14:paraId="4F07C050"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And none of </w:t>
      </w:r>
      <w:proofErr w:type="gramStart"/>
      <w:r w:rsidRPr="004B6EB9">
        <w:rPr>
          <w:rFonts w:ascii="Helvetica" w:eastAsia="Times New Roman" w:hAnsi="Helvetica" w:cs="Times New Roman"/>
          <w:i/>
          <w:iCs/>
          <w:color w:val="000000"/>
          <w:sz w:val="27"/>
          <w:szCs w:val="27"/>
        </w:rPr>
        <w:t>this changes</w:t>
      </w:r>
      <w:proofErr w:type="gramEnd"/>
      <w:r w:rsidRPr="004B6EB9">
        <w:rPr>
          <w:rFonts w:ascii="Helvetica" w:eastAsia="Times New Roman" w:hAnsi="Helvetica" w:cs="Times New Roman"/>
          <w:i/>
          <w:iCs/>
          <w:color w:val="000000"/>
          <w:sz w:val="27"/>
          <w:szCs w:val="27"/>
        </w:rPr>
        <w:t xml:space="preserve"> the fact that this all sucks for you guys, and it’s not your fault, and I’m </w:t>
      </w:r>
      <w:proofErr w:type="gramStart"/>
      <w:r w:rsidRPr="004B6EB9">
        <w:rPr>
          <w:rFonts w:ascii="Helvetica" w:eastAsia="Times New Roman" w:hAnsi="Helvetica" w:cs="Times New Roman"/>
          <w:i/>
          <w:iCs/>
          <w:color w:val="000000"/>
          <w:sz w:val="27"/>
          <w:szCs w:val="27"/>
        </w:rPr>
        <w:t>really sorry</w:t>
      </w:r>
      <w:proofErr w:type="gramEnd"/>
      <w:r w:rsidRPr="004B6EB9">
        <w:rPr>
          <w:rFonts w:ascii="Helvetica" w:eastAsia="Times New Roman" w:hAnsi="Helvetica" w:cs="Times New Roman"/>
          <w:i/>
          <w:iCs/>
          <w:color w:val="000000"/>
          <w:sz w:val="27"/>
          <w:szCs w:val="27"/>
        </w:rPr>
        <w:t xml:space="preserve"> about that. I’m going to do what I can to make it up to you guys—and to the customers—even if that takes the rest of my life. But I’m worried that even then I won’t be able to.</w:t>
      </w:r>
    </w:p>
    <w:p w14:paraId="7769A330"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I also want to acknowledge those of you who gave me what I now believe to be the right advice about pathways forward for FTX following the crash. You were right, of course: I believe that a month earlier FTX had been a thriving, profitable, innovative business. Which means that FTX still had value, and that value could have gone towards helping to make everyone more whole. We </w:t>
      </w:r>
      <w:r w:rsidRPr="004B6EB9">
        <w:rPr>
          <w:rFonts w:ascii="Helvetica" w:eastAsia="Times New Roman" w:hAnsi="Helvetica" w:cs="Times New Roman"/>
          <w:i/>
          <w:iCs/>
          <w:color w:val="000000"/>
          <w:sz w:val="27"/>
          <w:szCs w:val="27"/>
        </w:rPr>
        <w:lastRenderedPageBreak/>
        <w:t>likely could have raised significant funding; potential interest in billions of dollars of funding came in roughly eight minutes after I signed the Chapter 11 docs. Between those funds, the billions of dollars of collateral the company still held, and the interest we’d received from other parties, I think that we probably could have returned large value to customers and saved the business.</w:t>
      </w:r>
    </w:p>
    <w:p w14:paraId="2AA65862"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There would have had to be changes, of course: way more transparency, and way more controls in place, including oversight of myself. But FTX was something </w:t>
      </w:r>
      <w:proofErr w:type="gramStart"/>
      <w:r w:rsidRPr="004B6EB9">
        <w:rPr>
          <w:rFonts w:ascii="Helvetica" w:eastAsia="Times New Roman" w:hAnsi="Helvetica" w:cs="Times New Roman"/>
          <w:i/>
          <w:iCs/>
          <w:color w:val="000000"/>
          <w:sz w:val="27"/>
          <w:szCs w:val="27"/>
        </w:rPr>
        <w:t>really special</w:t>
      </w:r>
      <w:proofErr w:type="gramEnd"/>
      <w:r w:rsidRPr="004B6EB9">
        <w:rPr>
          <w:rFonts w:ascii="Helvetica" w:eastAsia="Times New Roman" w:hAnsi="Helvetica" w:cs="Times New Roman"/>
          <w:i/>
          <w:iCs/>
          <w:color w:val="000000"/>
          <w:sz w:val="27"/>
          <w:szCs w:val="27"/>
        </w:rPr>
        <w:t xml:space="preserve">, and you all helped make it that. Nothing that happened was your fault. We had to make very hard calls very quickly. I have been in that position </w:t>
      </w:r>
      <w:proofErr w:type="gramStart"/>
      <w:r w:rsidRPr="004B6EB9">
        <w:rPr>
          <w:rFonts w:ascii="Helvetica" w:eastAsia="Times New Roman" w:hAnsi="Helvetica" w:cs="Times New Roman"/>
          <w:i/>
          <w:iCs/>
          <w:color w:val="000000"/>
          <w:sz w:val="27"/>
          <w:szCs w:val="27"/>
        </w:rPr>
        <w:t>before, and</w:t>
      </w:r>
      <w:proofErr w:type="gramEnd"/>
      <w:r w:rsidRPr="004B6EB9">
        <w:rPr>
          <w:rFonts w:ascii="Helvetica" w:eastAsia="Times New Roman" w:hAnsi="Helvetica" w:cs="Times New Roman"/>
          <w:i/>
          <w:iCs/>
          <w:color w:val="000000"/>
          <w:sz w:val="27"/>
          <w:szCs w:val="27"/>
        </w:rPr>
        <w:t xml:space="preserve"> should have known that when shitty things happen to us, we all tend to make irrational decisions. An extreme amount of coordinated pressure came, out of desperation, to file for bankruptcy for </w:t>
      </w:r>
      <w:proofErr w:type="gramStart"/>
      <w:r w:rsidRPr="004B6EB9">
        <w:rPr>
          <w:rFonts w:ascii="Helvetica" w:eastAsia="Times New Roman" w:hAnsi="Helvetica" w:cs="Times New Roman"/>
          <w:i/>
          <w:iCs/>
          <w:color w:val="000000"/>
          <w:sz w:val="27"/>
          <w:szCs w:val="27"/>
        </w:rPr>
        <w:t>all of</w:t>
      </w:r>
      <w:proofErr w:type="gramEnd"/>
      <w:r w:rsidRPr="004B6EB9">
        <w:rPr>
          <w:rFonts w:ascii="Helvetica" w:eastAsia="Times New Roman" w:hAnsi="Helvetica" w:cs="Times New Roman"/>
          <w:i/>
          <w:iCs/>
          <w:color w:val="000000"/>
          <w:sz w:val="27"/>
          <w:szCs w:val="27"/>
        </w:rPr>
        <w:t xml:space="preserve"> FTX—even entities that were solvent—and despite other jurisdictions’ claims. I understand that pressure and empathize with it; a lot of people had been thrust into challenging circumstances that generally were not their fault. I reluctantly gave in to that pressure, even though I should have known better; I wish I had listened to those of you who saw and still see value in the platform, which was and is my belief as well.</w:t>
      </w:r>
    </w:p>
    <w:p w14:paraId="4A996977"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 xml:space="preserve">Maybe there still is a chance to save the company. I believe that there are billions of dollars of genuine interest from new investors that could go to making customers whole. But I can’t promise you that anything will happen, because it’s not my choice. In the meantime, I’m excited to see some positive steps being taken, like </w:t>
      </w:r>
      <w:proofErr w:type="spellStart"/>
      <w:r w:rsidRPr="004B6EB9">
        <w:rPr>
          <w:rFonts w:ascii="Helvetica" w:eastAsia="Times New Roman" w:hAnsi="Helvetica" w:cs="Times New Roman"/>
          <w:i/>
          <w:iCs/>
          <w:color w:val="000000"/>
          <w:sz w:val="27"/>
          <w:szCs w:val="27"/>
        </w:rPr>
        <w:t>LedgerX</w:t>
      </w:r>
      <w:proofErr w:type="spellEnd"/>
      <w:r w:rsidRPr="004B6EB9">
        <w:rPr>
          <w:rFonts w:ascii="Helvetica" w:eastAsia="Times New Roman" w:hAnsi="Helvetica" w:cs="Times New Roman"/>
          <w:i/>
          <w:iCs/>
          <w:color w:val="000000"/>
          <w:sz w:val="27"/>
          <w:szCs w:val="27"/>
        </w:rPr>
        <w:t xml:space="preserve"> being turned back on.</w:t>
      </w:r>
    </w:p>
    <w:p w14:paraId="7A6FC71B"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I’m incredibly thankful for all that you guys have done for FTX over the years, and I’ll never forget that.</w:t>
      </w:r>
    </w:p>
    <w:p w14:paraId="2D363E96" w14:textId="77777777" w:rsidR="004B6EB9" w:rsidRPr="004B6EB9" w:rsidRDefault="004B6EB9" w:rsidP="004B6EB9">
      <w:pPr>
        <w:spacing w:before="100" w:beforeAutospacing="1" w:after="100" w:afterAutospacing="1" w:line="240" w:lineRule="auto"/>
        <w:rPr>
          <w:rFonts w:ascii="Helvetica" w:eastAsia="Times New Roman" w:hAnsi="Helvetica" w:cs="Times New Roman"/>
          <w:color w:val="000000"/>
          <w:sz w:val="27"/>
          <w:szCs w:val="27"/>
        </w:rPr>
      </w:pPr>
      <w:r w:rsidRPr="004B6EB9">
        <w:rPr>
          <w:rFonts w:ascii="Helvetica" w:eastAsia="Times New Roman" w:hAnsi="Helvetica" w:cs="Times New Roman"/>
          <w:i/>
          <w:iCs/>
          <w:color w:val="000000"/>
          <w:sz w:val="27"/>
          <w:szCs w:val="27"/>
        </w:rPr>
        <w:t>—SBF”</w:t>
      </w:r>
    </w:p>
    <w:p w14:paraId="3348D1A9" w14:textId="21B29341" w:rsidR="00107447" w:rsidRPr="00107447" w:rsidRDefault="00107447" w:rsidP="00346ADA">
      <w:pPr>
        <w:spacing w:before="100" w:beforeAutospacing="1" w:after="100" w:afterAutospacing="1" w:line="240" w:lineRule="auto"/>
        <w:rPr>
          <w:rStyle w:val="Hyperlink"/>
          <w:rFonts w:cstheme="minorHAnsi"/>
          <w:bCs/>
          <w:color w:val="auto"/>
          <w:sz w:val="24"/>
          <w:szCs w:val="24"/>
          <w:u w:val="none"/>
          <w:shd w:val="clear" w:color="auto" w:fill="FFFFFF"/>
        </w:rPr>
      </w:pPr>
      <w:r>
        <w:rPr>
          <w:rStyle w:val="Hyperlink"/>
          <w:rFonts w:cstheme="minorHAnsi"/>
          <w:bCs/>
          <w:color w:val="auto"/>
          <w:sz w:val="24"/>
          <w:szCs w:val="24"/>
          <w:u w:val="none"/>
          <w:shd w:val="clear" w:color="auto" w:fill="FFFFFF"/>
        </w:rPr>
        <w:t xml:space="preserve">Source: </w:t>
      </w:r>
      <w:r w:rsidR="004B6EB9" w:rsidRPr="004B6EB9">
        <w:rPr>
          <w:rStyle w:val="Hyperlink"/>
          <w:rFonts w:cstheme="minorHAnsi"/>
          <w:bCs/>
          <w:color w:val="auto"/>
          <w:sz w:val="24"/>
          <w:szCs w:val="24"/>
          <w:u w:val="none"/>
          <w:shd w:val="clear" w:color="auto" w:fill="FFFFFF"/>
        </w:rPr>
        <w:t>https://www.cnbc.com/2022/11/23/heres-the-apology-letter-sam-bankman-fried-sent-to-ftx-employees.html</w:t>
      </w:r>
    </w:p>
    <w:sectPr w:rsidR="00107447" w:rsidRPr="001074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2361" w14:textId="77777777" w:rsidR="003173AE" w:rsidRDefault="003173AE" w:rsidP="00994958">
      <w:pPr>
        <w:spacing w:after="0" w:line="240" w:lineRule="auto"/>
      </w:pPr>
      <w:r>
        <w:separator/>
      </w:r>
    </w:p>
  </w:endnote>
  <w:endnote w:type="continuationSeparator" w:id="0">
    <w:p w14:paraId="669C7CEE" w14:textId="77777777" w:rsidR="003173AE" w:rsidRDefault="003173AE"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56F6" w14:textId="77777777" w:rsidR="00CF4B44" w:rsidRDefault="00CF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003" w14:textId="4D0A69B6" w:rsidR="00994958" w:rsidRPr="00994958" w:rsidRDefault="0075297F">
    <w:pPr>
      <w:pStyle w:val="Footer"/>
      <w:rPr>
        <w:color w:val="9E7E38"/>
      </w:rPr>
    </w:pPr>
    <w:r>
      <w:rPr>
        <w:rFonts w:ascii="Articulate" w:hAnsi="Articulate"/>
        <w:color w:val="9E7E38"/>
        <w:sz w:val="16"/>
        <w:szCs w:val="16"/>
      </w:rPr>
      <w:t xml:space="preserve">WAKE FOREST UNIVERSITY      Copyright </w:t>
    </w:r>
    <w:r w:rsidR="00F83299">
      <w:rPr>
        <w:rFonts w:ascii="Articulate" w:hAnsi="Articulate"/>
        <w:color w:val="9E7E38"/>
        <w:sz w:val="16"/>
        <w:szCs w:val="16"/>
      </w:rPr>
      <w:t>202</w:t>
    </w:r>
    <w:r w:rsidR="00CF4B44">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D665D9">
      <w:rPr>
        <w:noProof/>
        <w:color w:val="9E7E38"/>
      </w:rPr>
      <w:t>7</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18D8" w14:textId="77777777" w:rsidR="00CF4B44" w:rsidRDefault="00CF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31D9" w14:textId="77777777" w:rsidR="003173AE" w:rsidRDefault="003173AE" w:rsidP="00994958">
      <w:pPr>
        <w:spacing w:after="0" w:line="240" w:lineRule="auto"/>
      </w:pPr>
      <w:r>
        <w:separator/>
      </w:r>
    </w:p>
  </w:footnote>
  <w:footnote w:type="continuationSeparator" w:id="0">
    <w:p w14:paraId="10A2732B" w14:textId="77777777" w:rsidR="003173AE" w:rsidRDefault="003173AE"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D777" w14:textId="77777777" w:rsidR="00CF4B44" w:rsidRDefault="00CF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1F6B" w14:textId="77777777" w:rsidR="00CF4B44" w:rsidRDefault="00CF4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4FC4" w14:textId="77777777" w:rsidR="00CF4B44" w:rsidRDefault="00CF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02771"/>
    <w:multiLevelType w:val="multilevel"/>
    <w:tmpl w:val="82A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075A5"/>
    <w:multiLevelType w:val="hybridMultilevel"/>
    <w:tmpl w:val="001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037413">
    <w:abstractNumId w:val="0"/>
  </w:num>
  <w:num w:numId="2" w16cid:durableId="1752310337">
    <w:abstractNumId w:val="2"/>
  </w:num>
  <w:num w:numId="3" w16cid:durableId="59424587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02173"/>
    <w:rsid w:val="00014918"/>
    <w:rsid w:val="00032358"/>
    <w:rsid w:val="0004360B"/>
    <w:rsid w:val="00057F4C"/>
    <w:rsid w:val="00072B3D"/>
    <w:rsid w:val="00072D1F"/>
    <w:rsid w:val="00084A19"/>
    <w:rsid w:val="00091951"/>
    <w:rsid w:val="00092B05"/>
    <w:rsid w:val="000A3702"/>
    <w:rsid w:val="000A5858"/>
    <w:rsid w:val="000B4E1D"/>
    <w:rsid w:val="000D7680"/>
    <w:rsid w:val="000E2F02"/>
    <w:rsid w:val="00107447"/>
    <w:rsid w:val="00107AD8"/>
    <w:rsid w:val="001138DD"/>
    <w:rsid w:val="00114424"/>
    <w:rsid w:val="0011487E"/>
    <w:rsid w:val="00116A49"/>
    <w:rsid w:val="0012485C"/>
    <w:rsid w:val="0014215E"/>
    <w:rsid w:val="00160020"/>
    <w:rsid w:val="0017381B"/>
    <w:rsid w:val="0017534C"/>
    <w:rsid w:val="001A0D5F"/>
    <w:rsid w:val="001A778D"/>
    <w:rsid w:val="001B0728"/>
    <w:rsid w:val="001D5291"/>
    <w:rsid w:val="001E5E3F"/>
    <w:rsid w:val="001F3FB5"/>
    <w:rsid w:val="0020391A"/>
    <w:rsid w:val="0020476D"/>
    <w:rsid w:val="002119A3"/>
    <w:rsid w:val="00212A78"/>
    <w:rsid w:val="002155E9"/>
    <w:rsid w:val="0022407A"/>
    <w:rsid w:val="00233B45"/>
    <w:rsid w:val="00245667"/>
    <w:rsid w:val="00256B45"/>
    <w:rsid w:val="00256FFF"/>
    <w:rsid w:val="00261149"/>
    <w:rsid w:val="00266D42"/>
    <w:rsid w:val="002704C9"/>
    <w:rsid w:val="00271D60"/>
    <w:rsid w:val="002966B9"/>
    <w:rsid w:val="002A370C"/>
    <w:rsid w:val="002A6AC4"/>
    <w:rsid w:val="002B2887"/>
    <w:rsid w:val="002B44BA"/>
    <w:rsid w:val="002C0126"/>
    <w:rsid w:val="002C38AB"/>
    <w:rsid w:val="002C3A1F"/>
    <w:rsid w:val="002C4E06"/>
    <w:rsid w:val="002C5B13"/>
    <w:rsid w:val="002D4106"/>
    <w:rsid w:val="002E1048"/>
    <w:rsid w:val="002E1E45"/>
    <w:rsid w:val="002F6CA4"/>
    <w:rsid w:val="00313FCA"/>
    <w:rsid w:val="003173AE"/>
    <w:rsid w:val="00326020"/>
    <w:rsid w:val="00327C04"/>
    <w:rsid w:val="00345304"/>
    <w:rsid w:val="00346A66"/>
    <w:rsid w:val="00346ADA"/>
    <w:rsid w:val="00356900"/>
    <w:rsid w:val="00356B38"/>
    <w:rsid w:val="00375689"/>
    <w:rsid w:val="00381220"/>
    <w:rsid w:val="00394B39"/>
    <w:rsid w:val="003A06F4"/>
    <w:rsid w:val="003B6060"/>
    <w:rsid w:val="00400F8E"/>
    <w:rsid w:val="004017F6"/>
    <w:rsid w:val="004353A8"/>
    <w:rsid w:val="004379BC"/>
    <w:rsid w:val="00440D5E"/>
    <w:rsid w:val="00442832"/>
    <w:rsid w:val="00450C20"/>
    <w:rsid w:val="00451D90"/>
    <w:rsid w:val="00461074"/>
    <w:rsid w:val="004611AA"/>
    <w:rsid w:val="004658A9"/>
    <w:rsid w:val="004663E6"/>
    <w:rsid w:val="00493F53"/>
    <w:rsid w:val="004A31B8"/>
    <w:rsid w:val="004A4962"/>
    <w:rsid w:val="004A49E3"/>
    <w:rsid w:val="004B23C6"/>
    <w:rsid w:val="004B46FF"/>
    <w:rsid w:val="004B6EB9"/>
    <w:rsid w:val="004E5B2F"/>
    <w:rsid w:val="004F7AB7"/>
    <w:rsid w:val="0050118C"/>
    <w:rsid w:val="00501C69"/>
    <w:rsid w:val="0050257C"/>
    <w:rsid w:val="005079C4"/>
    <w:rsid w:val="00522DCE"/>
    <w:rsid w:val="00536C69"/>
    <w:rsid w:val="0053770F"/>
    <w:rsid w:val="00550BA9"/>
    <w:rsid w:val="00550D97"/>
    <w:rsid w:val="0055234A"/>
    <w:rsid w:val="00554AE9"/>
    <w:rsid w:val="0057538A"/>
    <w:rsid w:val="0059367A"/>
    <w:rsid w:val="005936EB"/>
    <w:rsid w:val="005A0DA9"/>
    <w:rsid w:val="005A7C73"/>
    <w:rsid w:val="005D0E3A"/>
    <w:rsid w:val="005E02D8"/>
    <w:rsid w:val="005F33CD"/>
    <w:rsid w:val="00600ECB"/>
    <w:rsid w:val="00600FF9"/>
    <w:rsid w:val="0060576B"/>
    <w:rsid w:val="00611621"/>
    <w:rsid w:val="00611C58"/>
    <w:rsid w:val="00612F11"/>
    <w:rsid w:val="00617D52"/>
    <w:rsid w:val="00624A16"/>
    <w:rsid w:val="00636E04"/>
    <w:rsid w:val="0064019D"/>
    <w:rsid w:val="006403D5"/>
    <w:rsid w:val="00666A32"/>
    <w:rsid w:val="006670E2"/>
    <w:rsid w:val="006803FB"/>
    <w:rsid w:val="00690CF0"/>
    <w:rsid w:val="006A47DC"/>
    <w:rsid w:val="006C0B7D"/>
    <w:rsid w:val="006E6FB3"/>
    <w:rsid w:val="006F3856"/>
    <w:rsid w:val="006F46AD"/>
    <w:rsid w:val="00700770"/>
    <w:rsid w:val="007104AF"/>
    <w:rsid w:val="00711C45"/>
    <w:rsid w:val="0072011F"/>
    <w:rsid w:val="007210A3"/>
    <w:rsid w:val="00723814"/>
    <w:rsid w:val="00727322"/>
    <w:rsid w:val="00730706"/>
    <w:rsid w:val="00734EBB"/>
    <w:rsid w:val="00737E83"/>
    <w:rsid w:val="0074374C"/>
    <w:rsid w:val="00744027"/>
    <w:rsid w:val="0075297F"/>
    <w:rsid w:val="00754DAA"/>
    <w:rsid w:val="007731B5"/>
    <w:rsid w:val="00786289"/>
    <w:rsid w:val="007B183F"/>
    <w:rsid w:val="007B3311"/>
    <w:rsid w:val="007C368E"/>
    <w:rsid w:val="007D0BFE"/>
    <w:rsid w:val="007D230F"/>
    <w:rsid w:val="007D5EEA"/>
    <w:rsid w:val="007D6EDC"/>
    <w:rsid w:val="007F3773"/>
    <w:rsid w:val="0083421E"/>
    <w:rsid w:val="00836940"/>
    <w:rsid w:val="00843881"/>
    <w:rsid w:val="00857560"/>
    <w:rsid w:val="00867078"/>
    <w:rsid w:val="008866E3"/>
    <w:rsid w:val="00894C62"/>
    <w:rsid w:val="008950B6"/>
    <w:rsid w:val="008A4CA0"/>
    <w:rsid w:val="008A7506"/>
    <w:rsid w:val="008B2817"/>
    <w:rsid w:val="008C03C6"/>
    <w:rsid w:val="008D1D87"/>
    <w:rsid w:val="008D6DBF"/>
    <w:rsid w:val="008E4DF0"/>
    <w:rsid w:val="008F265D"/>
    <w:rsid w:val="0090487C"/>
    <w:rsid w:val="009057EE"/>
    <w:rsid w:val="00915D46"/>
    <w:rsid w:val="00922DCA"/>
    <w:rsid w:val="00926EA7"/>
    <w:rsid w:val="00935B65"/>
    <w:rsid w:val="00943B40"/>
    <w:rsid w:val="00944845"/>
    <w:rsid w:val="00950712"/>
    <w:rsid w:val="00951113"/>
    <w:rsid w:val="00952944"/>
    <w:rsid w:val="00954F2F"/>
    <w:rsid w:val="009571C9"/>
    <w:rsid w:val="009720CC"/>
    <w:rsid w:val="00974F18"/>
    <w:rsid w:val="00975A71"/>
    <w:rsid w:val="009849F4"/>
    <w:rsid w:val="00994958"/>
    <w:rsid w:val="009B1196"/>
    <w:rsid w:val="009B5FB5"/>
    <w:rsid w:val="009B6685"/>
    <w:rsid w:val="009C6C9E"/>
    <w:rsid w:val="009C7CD9"/>
    <w:rsid w:val="009D1CB5"/>
    <w:rsid w:val="009D4F68"/>
    <w:rsid w:val="009D7040"/>
    <w:rsid w:val="009F091B"/>
    <w:rsid w:val="009F75FB"/>
    <w:rsid w:val="00A03CDF"/>
    <w:rsid w:val="00A102F1"/>
    <w:rsid w:val="00A124F4"/>
    <w:rsid w:val="00A1700F"/>
    <w:rsid w:val="00A25217"/>
    <w:rsid w:val="00A262EB"/>
    <w:rsid w:val="00A36899"/>
    <w:rsid w:val="00A376CE"/>
    <w:rsid w:val="00A40B16"/>
    <w:rsid w:val="00A41088"/>
    <w:rsid w:val="00A43482"/>
    <w:rsid w:val="00A44BDA"/>
    <w:rsid w:val="00A47931"/>
    <w:rsid w:val="00A60876"/>
    <w:rsid w:val="00A74B7C"/>
    <w:rsid w:val="00A81325"/>
    <w:rsid w:val="00A96975"/>
    <w:rsid w:val="00AA3ACC"/>
    <w:rsid w:val="00AB0D4C"/>
    <w:rsid w:val="00AB5D66"/>
    <w:rsid w:val="00AB6888"/>
    <w:rsid w:val="00AB77D4"/>
    <w:rsid w:val="00AB79B4"/>
    <w:rsid w:val="00AC0F53"/>
    <w:rsid w:val="00AC270F"/>
    <w:rsid w:val="00AC7499"/>
    <w:rsid w:val="00AE1DFB"/>
    <w:rsid w:val="00AE3913"/>
    <w:rsid w:val="00AE691D"/>
    <w:rsid w:val="00AE7065"/>
    <w:rsid w:val="00B11562"/>
    <w:rsid w:val="00B1471E"/>
    <w:rsid w:val="00B1652E"/>
    <w:rsid w:val="00B24268"/>
    <w:rsid w:val="00B252B0"/>
    <w:rsid w:val="00B579B1"/>
    <w:rsid w:val="00B7653D"/>
    <w:rsid w:val="00B82F16"/>
    <w:rsid w:val="00B923EA"/>
    <w:rsid w:val="00BB2EA4"/>
    <w:rsid w:val="00BC32EB"/>
    <w:rsid w:val="00BD0C93"/>
    <w:rsid w:val="00BD3FF6"/>
    <w:rsid w:val="00BE3A03"/>
    <w:rsid w:val="00C038DE"/>
    <w:rsid w:val="00C03921"/>
    <w:rsid w:val="00C12CF1"/>
    <w:rsid w:val="00C2023D"/>
    <w:rsid w:val="00C32BB1"/>
    <w:rsid w:val="00C40206"/>
    <w:rsid w:val="00C40713"/>
    <w:rsid w:val="00C411DF"/>
    <w:rsid w:val="00C51975"/>
    <w:rsid w:val="00C63A80"/>
    <w:rsid w:val="00C73D4C"/>
    <w:rsid w:val="00C7739E"/>
    <w:rsid w:val="00C97E6D"/>
    <w:rsid w:val="00CA654F"/>
    <w:rsid w:val="00CD20C2"/>
    <w:rsid w:val="00CD4F05"/>
    <w:rsid w:val="00CE6CB9"/>
    <w:rsid w:val="00CF4B44"/>
    <w:rsid w:val="00CF727A"/>
    <w:rsid w:val="00D14620"/>
    <w:rsid w:val="00D307DD"/>
    <w:rsid w:val="00D32271"/>
    <w:rsid w:val="00D36A60"/>
    <w:rsid w:val="00D50432"/>
    <w:rsid w:val="00D54C3A"/>
    <w:rsid w:val="00D62ABB"/>
    <w:rsid w:val="00D640E5"/>
    <w:rsid w:val="00D65FF9"/>
    <w:rsid w:val="00D665D9"/>
    <w:rsid w:val="00D73CDE"/>
    <w:rsid w:val="00D80947"/>
    <w:rsid w:val="00D95921"/>
    <w:rsid w:val="00DA13DE"/>
    <w:rsid w:val="00DB0616"/>
    <w:rsid w:val="00DB6273"/>
    <w:rsid w:val="00DC3512"/>
    <w:rsid w:val="00DD368E"/>
    <w:rsid w:val="00DD6C79"/>
    <w:rsid w:val="00DE0C30"/>
    <w:rsid w:val="00DF6959"/>
    <w:rsid w:val="00E069DF"/>
    <w:rsid w:val="00E173E9"/>
    <w:rsid w:val="00E26ECF"/>
    <w:rsid w:val="00E33BA4"/>
    <w:rsid w:val="00E36762"/>
    <w:rsid w:val="00E37204"/>
    <w:rsid w:val="00E43F9F"/>
    <w:rsid w:val="00E511BF"/>
    <w:rsid w:val="00E529F9"/>
    <w:rsid w:val="00E55E9C"/>
    <w:rsid w:val="00E57AAF"/>
    <w:rsid w:val="00E57C6E"/>
    <w:rsid w:val="00E6246C"/>
    <w:rsid w:val="00E64A1F"/>
    <w:rsid w:val="00E72579"/>
    <w:rsid w:val="00E774CA"/>
    <w:rsid w:val="00E830FC"/>
    <w:rsid w:val="00E8314C"/>
    <w:rsid w:val="00E85E89"/>
    <w:rsid w:val="00EA1936"/>
    <w:rsid w:val="00EA3715"/>
    <w:rsid w:val="00EB043D"/>
    <w:rsid w:val="00EB23F9"/>
    <w:rsid w:val="00EB35E9"/>
    <w:rsid w:val="00EB4414"/>
    <w:rsid w:val="00EC3142"/>
    <w:rsid w:val="00ED489D"/>
    <w:rsid w:val="00EE5D32"/>
    <w:rsid w:val="00EF0BAB"/>
    <w:rsid w:val="00EF601E"/>
    <w:rsid w:val="00F10736"/>
    <w:rsid w:val="00F1572F"/>
    <w:rsid w:val="00F34F66"/>
    <w:rsid w:val="00F4587C"/>
    <w:rsid w:val="00F5747E"/>
    <w:rsid w:val="00F6762C"/>
    <w:rsid w:val="00F8271E"/>
    <w:rsid w:val="00F83299"/>
    <w:rsid w:val="00F84007"/>
    <w:rsid w:val="00F86DAC"/>
    <w:rsid w:val="00F9371C"/>
    <w:rsid w:val="00F96BAF"/>
    <w:rsid w:val="00FA3C44"/>
    <w:rsid w:val="00FB1B88"/>
    <w:rsid w:val="00FD3375"/>
    <w:rsid w:val="00FE7297"/>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6F91"/>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B6E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body">
    <w:name w:val="font--body"/>
    <w:basedOn w:val="Normal"/>
    <w:rsid w:val="00B5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kchart">
    <w:name w:val="inlink_chart"/>
    <w:basedOn w:val="DefaultParagraphFont"/>
    <w:rsid w:val="00D665D9"/>
  </w:style>
  <w:style w:type="paragraph" w:styleId="NormalWeb">
    <w:name w:val="Normal (Web)"/>
    <w:basedOn w:val="Normal"/>
    <w:uiPriority w:val="99"/>
    <w:semiHidden/>
    <w:unhideWhenUsed/>
    <w:rsid w:val="00E37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7204"/>
    <w:rPr>
      <w:rFonts w:ascii="Times New Roman" w:eastAsia="Times New Roman" w:hAnsi="Times New Roman" w:cs="Times New Roman"/>
      <w:b/>
      <w:bCs/>
      <w:kern w:val="36"/>
      <w:sz w:val="48"/>
      <w:szCs w:val="48"/>
    </w:rPr>
  </w:style>
  <w:style w:type="character" w:customStyle="1" w:styleId="hgkelc">
    <w:name w:val="hgkelc"/>
    <w:basedOn w:val="DefaultParagraphFont"/>
    <w:rsid w:val="005D0E3A"/>
  </w:style>
  <w:style w:type="character" w:styleId="Emphasis">
    <w:name w:val="Emphasis"/>
    <w:basedOn w:val="DefaultParagraphFont"/>
    <w:uiPriority w:val="20"/>
    <w:qFormat/>
    <w:rsid w:val="002C3A1F"/>
    <w:rPr>
      <w:i/>
      <w:iCs/>
    </w:rPr>
  </w:style>
  <w:style w:type="character" w:styleId="Strong">
    <w:name w:val="Strong"/>
    <w:basedOn w:val="DefaultParagraphFont"/>
    <w:uiPriority w:val="22"/>
    <w:qFormat/>
    <w:rsid w:val="00346ADA"/>
    <w:rPr>
      <w:b/>
      <w:bCs/>
    </w:rPr>
  </w:style>
  <w:style w:type="character" w:customStyle="1" w:styleId="Heading2Char">
    <w:name w:val="Heading 2 Char"/>
    <w:basedOn w:val="DefaultParagraphFont"/>
    <w:link w:val="Heading2"/>
    <w:uiPriority w:val="9"/>
    <w:semiHidden/>
    <w:rsid w:val="004B6EB9"/>
    <w:rPr>
      <w:rFonts w:asciiTheme="majorHAnsi" w:eastAsiaTheme="majorEastAsia" w:hAnsiTheme="majorHAnsi" w:cstheme="majorBidi"/>
      <w:color w:val="365F91" w:themeColor="accent1" w:themeShade="BF"/>
      <w:sz w:val="26"/>
      <w:szCs w:val="26"/>
    </w:rPr>
  </w:style>
  <w:style w:type="character" w:customStyle="1" w:styleId="person-popover">
    <w:name w:val="person-popover"/>
    <w:basedOn w:val="DefaultParagraphFont"/>
    <w:rsid w:val="002C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6039">
      <w:bodyDiv w:val="1"/>
      <w:marLeft w:val="0"/>
      <w:marRight w:val="0"/>
      <w:marTop w:val="0"/>
      <w:marBottom w:val="0"/>
      <w:divBdr>
        <w:top w:val="none" w:sz="0" w:space="0" w:color="auto"/>
        <w:left w:val="none" w:sz="0" w:space="0" w:color="auto"/>
        <w:bottom w:val="none" w:sz="0" w:space="0" w:color="auto"/>
        <w:right w:val="none" w:sz="0" w:space="0" w:color="auto"/>
      </w:divBdr>
    </w:div>
    <w:div w:id="482936656">
      <w:bodyDiv w:val="1"/>
      <w:marLeft w:val="0"/>
      <w:marRight w:val="0"/>
      <w:marTop w:val="0"/>
      <w:marBottom w:val="0"/>
      <w:divBdr>
        <w:top w:val="none" w:sz="0" w:space="0" w:color="auto"/>
        <w:left w:val="none" w:sz="0" w:space="0" w:color="auto"/>
        <w:bottom w:val="none" w:sz="0" w:space="0" w:color="auto"/>
        <w:right w:val="none" w:sz="0" w:space="0" w:color="auto"/>
      </w:divBdr>
      <w:divsChild>
        <w:div w:id="1743288229">
          <w:marLeft w:val="0"/>
          <w:marRight w:val="0"/>
          <w:marTop w:val="525"/>
          <w:marBottom w:val="525"/>
          <w:divBdr>
            <w:top w:val="none" w:sz="0" w:space="0" w:color="auto"/>
            <w:left w:val="none" w:sz="0" w:space="0" w:color="auto"/>
            <w:bottom w:val="none" w:sz="0" w:space="0" w:color="auto"/>
            <w:right w:val="none" w:sz="0" w:space="0" w:color="auto"/>
          </w:divBdr>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981615991">
      <w:bodyDiv w:val="1"/>
      <w:marLeft w:val="0"/>
      <w:marRight w:val="0"/>
      <w:marTop w:val="0"/>
      <w:marBottom w:val="0"/>
      <w:divBdr>
        <w:top w:val="none" w:sz="0" w:space="0" w:color="auto"/>
        <w:left w:val="none" w:sz="0" w:space="0" w:color="auto"/>
        <w:bottom w:val="none" w:sz="0" w:space="0" w:color="auto"/>
        <w:right w:val="none" w:sz="0" w:space="0" w:color="auto"/>
      </w:divBdr>
      <w:divsChild>
        <w:div w:id="1243568506">
          <w:marLeft w:val="0"/>
          <w:marRight w:val="0"/>
          <w:marTop w:val="525"/>
          <w:marBottom w:val="525"/>
          <w:divBdr>
            <w:top w:val="none" w:sz="0" w:space="0" w:color="auto"/>
            <w:left w:val="none" w:sz="0" w:space="0" w:color="auto"/>
            <w:bottom w:val="none" w:sz="0" w:space="0" w:color="auto"/>
            <w:right w:val="none" w:sz="0" w:space="0" w:color="auto"/>
          </w:divBdr>
        </w:div>
      </w:divsChild>
    </w:div>
    <w:div w:id="1032538451">
      <w:bodyDiv w:val="1"/>
      <w:marLeft w:val="0"/>
      <w:marRight w:val="0"/>
      <w:marTop w:val="0"/>
      <w:marBottom w:val="0"/>
      <w:divBdr>
        <w:top w:val="none" w:sz="0" w:space="0" w:color="auto"/>
        <w:left w:val="none" w:sz="0" w:space="0" w:color="auto"/>
        <w:bottom w:val="none" w:sz="0" w:space="0" w:color="auto"/>
        <w:right w:val="none" w:sz="0" w:space="0" w:color="auto"/>
      </w:divBdr>
      <w:divsChild>
        <w:div w:id="627324743">
          <w:marLeft w:val="0"/>
          <w:marRight w:val="0"/>
          <w:marTop w:val="525"/>
          <w:marBottom w:val="525"/>
          <w:divBdr>
            <w:top w:val="none" w:sz="0" w:space="0" w:color="auto"/>
            <w:left w:val="none" w:sz="0" w:space="0" w:color="auto"/>
            <w:bottom w:val="none" w:sz="0" w:space="0" w:color="auto"/>
            <w:right w:val="none" w:sz="0" w:space="0" w:color="auto"/>
          </w:divBdr>
        </w:div>
      </w:divsChild>
    </w:div>
    <w:div w:id="1172448213">
      <w:bodyDiv w:val="1"/>
      <w:marLeft w:val="0"/>
      <w:marRight w:val="0"/>
      <w:marTop w:val="0"/>
      <w:marBottom w:val="0"/>
      <w:divBdr>
        <w:top w:val="none" w:sz="0" w:space="0" w:color="auto"/>
        <w:left w:val="none" w:sz="0" w:space="0" w:color="auto"/>
        <w:bottom w:val="none" w:sz="0" w:space="0" w:color="auto"/>
        <w:right w:val="none" w:sz="0" w:space="0" w:color="auto"/>
      </w:divBdr>
      <w:divsChild>
        <w:div w:id="1793983136">
          <w:marLeft w:val="0"/>
          <w:marRight w:val="0"/>
          <w:marTop w:val="0"/>
          <w:marBottom w:val="450"/>
          <w:divBdr>
            <w:top w:val="none" w:sz="0" w:space="0" w:color="auto"/>
            <w:left w:val="none" w:sz="0" w:space="0" w:color="auto"/>
            <w:bottom w:val="none" w:sz="0" w:space="0" w:color="auto"/>
            <w:right w:val="none" w:sz="0" w:space="0" w:color="auto"/>
          </w:divBdr>
        </w:div>
      </w:divsChild>
    </w:div>
    <w:div w:id="1321619780">
      <w:bodyDiv w:val="1"/>
      <w:marLeft w:val="0"/>
      <w:marRight w:val="0"/>
      <w:marTop w:val="0"/>
      <w:marBottom w:val="0"/>
      <w:divBdr>
        <w:top w:val="none" w:sz="0" w:space="0" w:color="auto"/>
        <w:left w:val="none" w:sz="0" w:space="0" w:color="auto"/>
        <w:bottom w:val="none" w:sz="0" w:space="0" w:color="auto"/>
        <w:right w:val="none" w:sz="0" w:space="0" w:color="auto"/>
      </w:divBdr>
    </w:div>
    <w:div w:id="1388067593">
      <w:bodyDiv w:val="1"/>
      <w:marLeft w:val="0"/>
      <w:marRight w:val="0"/>
      <w:marTop w:val="0"/>
      <w:marBottom w:val="0"/>
      <w:divBdr>
        <w:top w:val="none" w:sz="0" w:space="0" w:color="auto"/>
        <w:left w:val="none" w:sz="0" w:space="0" w:color="auto"/>
        <w:bottom w:val="none" w:sz="0" w:space="0" w:color="auto"/>
        <w:right w:val="none" w:sz="0" w:space="0" w:color="auto"/>
      </w:divBdr>
    </w:div>
    <w:div w:id="1660307929">
      <w:bodyDiv w:val="1"/>
      <w:marLeft w:val="0"/>
      <w:marRight w:val="0"/>
      <w:marTop w:val="0"/>
      <w:marBottom w:val="0"/>
      <w:divBdr>
        <w:top w:val="none" w:sz="0" w:space="0" w:color="auto"/>
        <w:left w:val="none" w:sz="0" w:space="0" w:color="auto"/>
        <w:bottom w:val="none" w:sz="0" w:space="0" w:color="auto"/>
        <w:right w:val="none" w:sz="0" w:space="0" w:color="auto"/>
      </w:divBdr>
    </w:div>
    <w:div w:id="1670980051">
      <w:bodyDiv w:val="1"/>
      <w:marLeft w:val="0"/>
      <w:marRight w:val="0"/>
      <w:marTop w:val="0"/>
      <w:marBottom w:val="0"/>
      <w:divBdr>
        <w:top w:val="none" w:sz="0" w:space="0" w:color="auto"/>
        <w:left w:val="none" w:sz="0" w:space="0" w:color="auto"/>
        <w:bottom w:val="none" w:sz="0" w:space="0" w:color="auto"/>
        <w:right w:val="none" w:sz="0" w:space="0" w:color="auto"/>
      </w:divBdr>
      <w:divsChild>
        <w:div w:id="690572229">
          <w:marLeft w:val="0"/>
          <w:marRight w:val="0"/>
          <w:marTop w:val="525"/>
          <w:marBottom w:val="525"/>
          <w:divBdr>
            <w:top w:val="none" w:sz="0" w:space="0" w:color="auto"/>
            <w:left w:val="none" w:sz="0" w:space="0" w:color="auto"/>
            <w:bottom w:val="none" w:sz="0" w:space="0" w:color="auto"/>
            <w:right w:val="none" w:sz="0" w:space="0" w:color="auto"/>
          </w:divBdr>
        </w:div>
      </w:divsChild>
    </w:div>
    <w:div w:id="1850637522">
      <w:bodyDiv w:val="1"/>
      <w:marLeft w:val="0"/>
      <w:marRight w:val="0"/>
      <w:marTop w:val="0"/>
      <w:marBottom w:val="0"/>
      <w:divBdr>
        <w:top w:val="none" w:sz="0" w:space="0" w:color="auto"/>
        <w:left w:val="none" w:sz="0" w:space="0" w:color="auto"/>
        <w:bottom w:val="none" w:sz="0" w:space="0" w:color="auto"/>
        <w:right w:val="none" w:sz="0" w:space="0" w:color="auto"/>
      </w:divBdr>
    </w:div>
    <w:div w:id="1879509629">
      <w:bodyDiv w:val="1"/>
      <w:marLeft w:val="0"/>
      <w:marRight w:val="0"/>
      <w:marTop w:val="0"/>
      <w:marBottom w:val="0"/>
      <w:divBdr>
        <w:top w:val="none" w:sz="0" w:space="0" w:color="auto"/>
        <w:left w:val="none" w:sz="0" w:space="0" w:color="auto"/>
        <w:bottom w:val="none" w:sz="0" w:space="0" w:color="auto"/>
        <w:right w:val="none" w:sz="0" w:space="0" w:color="auto"/>
      </w:divBdr>
    </w:div>
    <w:div w:id="19370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2025-09-22T16:08:00Z</dcterms:created>
  <dcterms:modified xsi:type="dcterms:W3CDTF">2025-09-22T16:08:00Z</dcterms:modified>
</cp:coreProperties>
</file>